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16" w:rsidRPr="00883416" w:rsidRDefault="00883416" w:rsidP="00883416">
      <w:pPr>
        <w:tabs>
          <w:tab w:val="center" w:pos="6804"/>
        </w:tabs>
        <w:ind w:left="4253"/>
        <w:rPr>
          <w:rFonts w:ascii="Times New Roman CYR" w:hAnsi="Times New Roman CYR" w:cs="Times New Roman CYR"/>
          <w:sz w:val="24"/>
        </w:rPr>
      </w:pPr>
      <w:r w:rsidRPr="00883416">
        <w:rPr>
          <w:rFonts w:ascii="Times New Roman CYR" w:hAnsi="Times New Roman CYR" w:cs="Times New Roman CYR"/>
          <w:sz w:val="24"/>
        </w:rPr>
        <w:t>Приложение</w:t>
      </w:r>
    </w:p>
    <w:p w:rsidR="00883416" w:rsidRPr="00883416" w:rsidRDefault="00883416" w:rsidP="00883416">
      <w:pPr>
        <w:tabs>
          <w:tab w:val="center" w:pos="6804"/>
        </w:tabs>
        <w:ind w:left="4253"/>
        <w:rPr>
          <w:rFonts w:ascii="Times New Roman CYR" w:hAnsi="Times New Roman CYR" w:cs="Times New Roman CYR"/>
          <w:sz w:val="24"/>
        </w:rPr>
      </w:pPr>
      <w:r w:rsidRPr="00883416">
        <w:rPr>
          <w:rFonts w:ascii="Times New Roman CYR" w:hAnsi="Times New Roman CYR" w:cs="Times New Roman CYR"/>
          <w:sz w:val="24"/>
        </w:rPr>
        <w:t xml:space="preserve">к выписке из протокола заседания </w:t>
      </w:r>
      <w:r>
        <w:rPr>
          <w:rFonts w:ascii="Times New Roman CYR" w:hAnsi="Times New Roman CYR" w:cs="Times New Roman CYR"/>
          <w:sz w:val="24"/>
        </w:rPr>
        <w:br/>
      </w:r>
      <w:r w:rsidRPr="00883416">
        <w:rPr>
          <w:rFonts w:ascii="Times New Roman CYR" w:hAnsi="Times New Roman CYR" w:cs="Times New Roman CYR"/>
          <w:sz w:val="24"/>
        </w:rPr>
        <w:t>Центральной</w:t>
      </w:r>
      <w:r>
        <w:rPr>
          <w:rFonts w:ascii="Times New Roman CYR" w:hAnsi="Times New Roman CYR" w:cs="Times New Roman CYR"/>
          <w:sz w:val="24"/>
        </w:rPr>
        <w:t xml:space="preserve"> </w:t>
      </w:r>
      <w:r w:rsidRPr="00883416">
        <w:rPr>
          <w:rFonts w:ascii="Times New Roman CYR" w:hAnsi="Times New Roman CYR" w:cs="Times New Roman CYR"/>
          <w:sz w:val="24"/>
        </w:rPr>
        <w:t>избирательной комиссии Российской Федерации</w:t>
      </w:r>
    </w:p>
    <w:p w:rsidR="00883416" w:rsidRPr="00883416" w:rsidRDefault="00C61D69" w:rsidP="00883416">
      <w:pPr>
        <w:tabs>
          <w:tab w:val="center" w:pos="6804"/>
        </w:tabs>
        <w:ind w:left="4253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от 29 июля 2020 г. № 26</w:t>
      </w:r>
      <w:r w:rsidR="00376296">
        <w:rPr>
          <w:rFonts w:ascii="Times New Roman CYR" w:hAnsi="Times New Roman CYR" w:cs="Times New Roman CYR"/>
          <w:sz w:val="24"/>
        </w:rPr>
        <w:t>2</w:t>
      </w:r>
      <w:r>
        <w:rPr>
          <w:rFonts w:ascii="Times New Roman CYR" w:hAnsi="Times New Roman CYR" w:cs="Times New Roman CYR"/>
          <w:sz w:val="24"/>
        </w:rPr>
        <w:t>-</w:t>
      </w:r>
      <w:r w:rsidR="00376296">
        <w:rPr>
          <w:rFonts w:ascii="Times New Roman CYR" w:hAnsi="Times New Roman CYR" w:cs="Times New Roman CYR"/>
          <w:sz w:val="24"/>
        </w:rPr>
        <w:t>2</w:t>
      </w:r>
      <w:r>
        <w:rPr>
          <w:rFonts w:ascii="Times New Roman CYR" w:hAnsi="Times New Roman CYR" w:cs="Times New Roman CYR"/>
          <w:sz w:val="24"/>
        </w:rPr>
        <w:t>-7</w:t>
      </w:r>
    </w:p>
    <w:p w:rsidR="00376296" w:rsidRDefault="00376296" w:rsidP="00883416">
      <w:pPr>
        <w:spacing w:before="280" w:after="280"/>
        <w:jc w:val="right"/>
        <w:rPr>
          <w:sz w:val="24"/>
        </w:rPr>
      </w:pPr>
    </w:p>
    <w:p w:rsidR="00883416" w:rsidRPr="00883416" w:rsidRDefault="00883416" w:rsidP="00883416">
      <w:pPr>
        <w:spacing w:before="280" w:after="280"/>
        <w:jc w:val="right"/>
        <w:rPr>
          <w:sz w:val="24"/>
        </w:rPr>
      </w:pPr>
      <w:r w:rsidRPr="00883416">
        <w:rPr>
          <w:sz w:val="24"/>
        </w:rPr>
        <w:t>Проект</w:t>
      </w:r>
    </w:p>
    <w:p w:rsidR="00376296" w:rsidRPr="004C7BFD" w:rsidRDefault="00376296" w:rsidP="00376296">
      <w:pPr>
        <w:rPr>
          <w:b/>
          <w:sz w:val="34"/>
        </w:rPr>
      </w:pPr>
      <w:r w:rsidRPr="004C7BFD">
        <w:rPr>
          <w:rFonts w:ascii="Times New Roman CYR" w:hAnsi="Times New Roman CYR"/>
          <w:b/>
          <w:sz w:val="34"/>
        </w:rPr>
        <w:t>ЦЕНТРАЛЬНАЯ ИЗБИРАТЕЛЬНАЯ КОМИССИЯ</w:t>
      </w:r>
      <w:r w:rsidRPr="004C7BFD">
        <w:rPr>
          <w:rFonts w:ascii="Times New Roman CYR" w:hAnsi="Times New Roman CYR"/>
          <w:b/>
          <w:sz w:val="34"/>
        </w:rPr>
        <w:br/>
        <w:t>РОССИЙСКОЙ ФЕДЕРАЦИИ</w:t>
      </w:r>
    </w:p>
    <w:p w:rsidR="00376296" w:rsidRPr="004C7BFD" w:rsidRDefault="00376296" w:rsidP="00376296">
      <w:pPr>
        <w:rPr>
          <w:rFonts w:ascii="Times New Roman CYR" w:hAnsi="Times New Roman CYR"/>
        </w:rPr>
      </w:pPr>
    </w:p>
    <w:p w:rsidR="00376296" w:rsidRPr="004C7BFD" w:rsidRDefault="00376296" w:rsidP="00376296">
      <w:pPr>
        <w:rPr>
          <w:b/>
          <w:spacing w:val="60"/>
          <w:sz w:val="32"/>
        </w:rPr>
      </w:pPr>
      <w:r w:rsidRPr="004C7BFD">
        <w:rPr>
          <w:rFonts w:ascii="Times New Roman CYR" w:hAnsi="Times New Roman CYR"/>
          <w:b/>
          <w:spacing w:val="60"/>
          <w:sz w:val="32"/>
        </w:rPr>
        <w:t>ПОСТАНОВЛЕНИЕ</w:t>
      </w:r>
    </w:p>
    <w:p w:rsidR="00376296" w:rsidRDefault="00376296" w:rsidP="00376296">
      <w:pPr>
        <w:rPr>
          <w:sz w:val="16"/>
        </w:rPr>
      </w:pPr>
    </w:p>
    <w:p w:rsidR="00376296" w:rsidRPr="004C7BFD" w:rsidRDefault="00376296" w:rsidP="00376296">
      <w:pPr>
        <w:rPr>
          <w:sz w:val="16"/>
        </w:rPr>
      </w:pPr>
    </w:p>
    <w:p w:rsidR="00376296" w:rsidRPr="000B10F0" w:rsidRDefault="00376296" w:rsidP="00376296">
      <w:pPr>
        <w:jc w:val="both"/>
        <w:rPr>
          <w:sz w:val="16"/>
        </w:rPr>
      </w:pPr>
    </w:p>
    <w:p w:rsidR="00376296" w:rsidRDefault="00376296" w:rsidP="00376296">
      <w:pPr>
        <w:spacing w:after="120"/>
        <w:rPr>
          <w:b/>
        </w:rPr>
      </w:pPr>
      <w:r w:rsidRPr="00451C12">
        <w:rPr>
          <w:b/>
        </w:rPr>
        <w:t xml:space="preserve">О </w:t>
      </w:r>
      <w:r>
        <w:rPr>
          <w:b/>
        </w:rPr>
        <w:t>планах</w:t>
      </w:r>
      <w:r w:rsidRPr="00451C12">
        <w:rPr>
          <w:b/>
        </w:rPr>
        <w:t xml:space="preserve"> основных мероприятий федерального государственного казенного учреждения «Федеральный центр информатизации при Центральной избирательной комиссии Российской Федерации» </w:t>
      </w:r>
      <w:r w:rsidRPr="00451C12">
        <w:rPr>
          <w:b/>
        </w:rPr>
        <w:br/>
        <w:t>по использованию, эксплуатации и развитию Государственной автоматизированной системы</w:t>
      </w:r>
      <w:r>
        <w:rPr>
          <w:b/>
        </w:rPr>
        <w:t xml:space="preserve"> Российской Федерации «Выборы» </w:t>
      </w:r>
      <w:r>
        <w:rPr>
          <w:b/>
        </w:rPr>
        <w:br/>
      </w:r>
      <w:r w:rsidRPr="00451C12">
        <w:rPr>
          <w:b/>
        </w:rPr>
        <w:t>на 20</w:t>
      </w:r>
      <w:r>
        <w:rPr>
          <w:b/>
        </w:rPr>
        <w:t>22</w:t>
      </w:r>
      <w:r w:rsidRPr="00A07817">
        <w:rPr>
          <w:b/>
        </w:rPr>
        <w:t>–</w:t>
      </w:r>
      <w:r>
        <w:rPr>
          <w:b/>
        </w:rPr>
        <w:t>2023</w:t>
      </w:r>
      <w:r w:rsidRPr="00451C12">
        <w:rPr>
          <w:b/>
        </w:rPr>
        <w:t xml:space="preserve"> год</w:t>
      </w:r>
      <w:r>
        <w:rPr>
          <w:b/>
        </w:rPr>
        <w:t>ы</w:t>
      </w:r>
    </w:p>
    <w:p w:rsidR="00376296" w:rsidRPr="00C5455D" w:rsidRDefault="00376296" w:rsidP="00376296">
      <w:pPr>
        <w:spacing w:after="120"/>
        <w:rPr>
          <w:b/>
        </w:rPr>
      </w:pPr>
    </w:p>
    <w:p w:rsidR="00376296" w:rsidRPr="00451C12" w:rsidRDefault="00376296" w:rsidP="00376296">
      <w:pPr>
        <w:spacing w:line="360" w:lineRule="auto"/>
        <w:ind w:firstLine="709"/>
        <w:jc w:val="both"/>
      </w:pPr>
      <w:proofErr w:type="gramStart"/>
      <w:r w:rsidRPr="00451C12">
        <w:t xml:space="preserve">В соответствии с подпунктом «в» пункта 9 статьи 21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статьями 6 и 25 Федерального закона от 10 января 2003 года № 20-ФЗ «О Государственной автоматизированной системе Российской Федерации «Выборы» Центральная избирательная комиссия Российской Федерации  </w:t>
      </w:r>
      <w:r w:rsidRPr="00451C12">
        <w:rPr>
          <w:spacing w:val="80"/>
        </w:rPr>
        <w:t>постановляет:</w:t>
      </w:r>
      <w:proofErr w:type="gramEnd"/>
    </w:p>
    <w:p w:rsidR="00376296" w:rsidRDefault="00376296" w:rsidP="00376296">
      <w:pPr>
        <w:tabs>
          <w:tab w:val="left" w:pos="1134"/>
        </w:tabs>
        <w:spacing w:line="360" w:lineRule="auto"/>
        <w:ind w:firstLine="709"/>
        <w:jc w:val="both"/>
      </w:pPr>
      <w:r w:rsidRPr="00451C12">
        <w:t>1.</w:t>
      </w:r>
      <w:r w:rsidRPr="00451C12">
        <w:tab/>
        <w:t xml:space="preserve">Утвердить </w:t>
      </w:r>
      <w:r>
        <w:t>п</w:t>
      </w:r>
      <w:r w:rsidRPr="00451C12">
        <w:t>лан</w:t>
      </w:r>
      <w:r>
        <w:t>ы</w:t>
      </w:r>
      <w:r w:rsidRPr="00451C12">
        <w:t xml:space="preserve"> основных мероприятий </w:t>
      </w:r>
      <w:r w:rsidRPr="00451C12">
        <w:rPr>
          <w:bCs/>
        </w:rPr>
        <w:t>федерального государственного казенного учреждения «Федеральный центр информатизации при Центральной избирательной комиссии Российской Федерации»</w:t>
      </w:r>
      <w:r w:rsidRPr="00451C12">
        <w:rPr>
          <w:b/>
          <w:bCs/>
        </w:rPr>
        <w:t xml:space="preserve"> </w:t>
      </w:r>
      <w:r w:rsidRPr="00451C12">
        <w:t xml:space="preserve">по использованию, эксплуатации и развитию Государственной автоматизированной системы Российской Федерации «Выборы» на </w:t>
      </w:r>
      <w:r>
        <w:br/>
      </w:r>
      <w:r w:rsidRPr="00451C12">
        <w:t>20</w:t>
      </w:r>
      <w:r>
        <w:t>22</w:t>
      </w:r>
      <w:r w:rsidRPr="00A07817">
        <w:t>–</w:t>
      </w:r>
      <w:r>
        <w:t>2023</w:t>
      </w:r>
      <w:r w:rsidRPr="00451C12">
        <w:t xml:space="preserve"> год</w:t>
      </w:r>
      <w:r>
        <w:t>ы</w:t>
      </w:r>
      <w:r w:rsidRPr="00451C12">
        <w:t xml:space="preserve"> (далее – </w:t>
      </w:r>
      <w:r>
        <w:t>п</w:t>
      </w:r>
      <w:r w:rsidRPr="00451C12">
        <w:t>лан</w:t>
      </w:r>
      <w:r>
        <w:t>ы</w:t>
      </w:r>
      <w:r w:rsidRPr="00451C12">
        <w:t>) (</w:t>
      </w:r>
      <w:r>
        <w:t>приложения № 1, 3</w:t>
      </w:r>
      <w:r w:rsidRPr="00451C12">
        <w:t>).</w:t>
      </w:r>
    </w:p>
    <w:p w:rsidR="00376296" w:rsidRDefault="00376296" w:rsidP="00376296">
      <w:pPr>
        <w:tabs>
          <w:tab w:val="left" w:pos="1134"/>
        </w:tabs>
        <w:spacing w:line="360" w:lineRule="auto"/>
        <w:ind w:firstLine="709"/>
        <w:jc w:val="both"/>
      </w:pPr>
    </w:p>
    <w:p w:rsidR="00376296" w:rsidRDefault="00376296" w:rsidP="00376296">
      <w:pPr>
        <w:tabs>
          <w:tab w:val="left" w:pos="1134"/>
        </w:tabs>
        <w:spacing w:line="360" w:lineRule="auto"/>
        <w:ind w:firstLine="709"/>
        <w:jc w:val="both"/>
      </w:pPr>
      <w:r w:rsidRPr="007D6645">
        <w:lastRenderedPageBreak/>
        <w:t>2.</w:t>
      </w:r>
      <w:r w:rsidRPr="007D6645">
        <w:tab/>
      </w:r>
      <w:r>
        <w:t>Распределить объем средств федерального бюджета на реализацию планов согласно приложениям № 2, 4.</w:t>
      </w:r>
    </w:p>
    <w:p w:rsidR="00376296" w:rsidRPr="00451C12" w:rsidRDefault="00376296" w:rsidP="00376296">
      <w:pPr>
        <w:tabs>
          <w:tab w:val="left" w:pos="1134"/>
        </w:tabs>
        <w:spacing w:before="120" w:line="360" w:lineRule="auto"/>
        <w:ind w:firstLine="709"/>
        <w:jc w:val="both"/>
      </w:pPr>
      <w:r>
        <w:t>3</w:t>
      </w:r>
      <w:r w:rsidRPr="00451C12">
        <w:t>.</w:t>
      </w:r>
      <w:r w:rsidRPr="00451C12">
        <w:tab/>
        <w:t>Федеральному государственному казенному учреждению «Федеральный центр информатизации при Центральной избирательной комиссии Российской Федерации»</w:t>
      </w:r>
      <w:r>
        <w:t xml:space="preserve"> (М.А. Попов)</w:t>
      </w:r>
      <w:r w:rsidRPr="00451C12">
        <w:t xml:space="preserve">: </w:t>
      </w:r>
    </w:p>
    <w:p w:rsidR="00376296" w:rsidRPr="00451C12" w:rsidRDefault="00376296" w:rsidP="00376296">
      <w:pPr>
        <w:tabs>
          <w:tab w:val="left" w:pos="1134"/>
        </w:tabs>
        <w:spacing w:before="120" w:line="360" w:lineRule="auto"/>
        <w:ind w:firstLine="709"/>
        <w:jc w:val="both"/>
      </w:pPr>
      <w:r w:rsidRPr="00451C12">
        <w:t xml:space="preserve">принимать бюджетные обязательства на реализацию </w:t>
      </w:r>
      <w:r>
        <w:t>планов</w:t>
      </w:r>
      <w:r w:rsidRPr="00451C12">
        <w:t xml:space="preserve"> в </w:t>
      </w:r>
      <w:proofErr w:type="gramStart"/>
      <w:r w:rsidRPr="00451C12">
        <w:t>пределах</w:t>
      </w:r>
      <w:proofErr w:type="gramEnd"/>
      <w:r w:rsidRPr="00451C12">
        <w:t xml:space="preserve"> доведенных до него лимитов бюджетных обязательств и в соответстви</w:t>
      </w:r>
      <w:r>
        <w:t>и с бюджетной сметой, а также в иных случаях, предусмотренных законодательством,</w:t>
      </w:r>
      <w:r w:rsidRPr="00451C12">
        <w:t xml:space="preserve"> путем заключения государственных (муниципальных)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 (основание – статья 219 Бюджетного кодекса Российской Федерации);</w:t>
      </w:r>
    </w:p>
    <w:p w:rsidR="00376296" w:rsidRDefault="00376296" w:rsidP="00376296">
      <w:pPr>
        <w:tabs>
          <w:tab w:val="left" w:pos="1134"/>
        </w:tabs>
        <w:spacing w:before="120" w:line="360" w:lineRule="auto"/>
        <w:ind w:firstLine="709"/>
        <w:jc w:val="both"/>
      </w:pPr>
      <w:r w:rsidRPr="00451C12">
        <w:t xml:space="preserve">обеспечить в полном объеме выполнение функций государственного заказчика при осуществлении закупок товаров, работ, услуг в целях реализации </w:t>
      </w:r>
      <w:r>
        <w:t>планов</w:t>
      </w:r>
      <w:r w:rsidRPr="00451C12">
        <w:t xml:space="preserve">, а также осуществлять расходование средств на реализацию </w:t>
      </w:r>
      <w:r>
        <w:t xml:space="preserve">планов в соответствии с бюджетной сметой </w:t>
      </w:r>
      <w:r w:rsidRPr="00451C12">
        <w:t>и отчитываться за расходование этих средств в установленном порядке.</w:t>
      </w:r>
    </w:p>
    <w:p w:rsidR="00376296" w:rsidRDefault="00376296" w:rsidP="00376296">
      <w:pPr>
        <w:tabs>
          <w:tab w:val="left" w:pos="1134"/>
        </w:tabs>
        <w:spacing w:before="120" w:line="360" w:lineRule="auto"/>
        <w:ind w:firstLine="709"/>
        <w:jc w:val="both"/>
      </w:pPr>
      <w:r>
        <w:t>4</w:t>
      </w:r>
      <w:r w:rsidRPr="00451C12">
        <w:t>.</w:t>
      </w:r>
      <w:r w:rsidRPr="00451C12">
        <w:tab/>
      </w:r>
      <w:proofErr w:type="gramStart"/>
      <w:r>
        <w:t>К</w:t>
      </w:r>
      <w:r w:rsidRPr="00451C12">
        <w:t>онтроль за</w:t>
      </w:r>
      <w:proofErr w:type="gramEnd"/>
      <w:r w:rsidRPr="00451C12">
        <w:t xml:space="preserve"> исполнением на</w:t>
      </w:r>
      <w:r>
        <w:t>стоящего постановления в</w:t>
      </w:r>
      <w:r w:rsidRPr="00451C12">
        <w:t xml:space="preserve">озложить </w:t>
      </w:r>
      <w:r>
        <w:t>на члена</w:t>
      </w:r>
      <w:r w:rsidRPr="00451C12">
        <w:t xml:space="preserve"> Центральной избирательной комиссии Российской Федерации, </w:t>
      </w:r>
      <w:r>
        <w:t>координирующего деятельность</w:t>
      </w:r>
      <w:r w:rsidRPr="00451C12">
        <w:t xml:space="preserve"> по </w:t>
      </w:r>
      <w:r>
        <w:t>использованию</w:t>
      </w:r>
      <w:r w:rsidRPr="00451C12">
        <w:t>, эксплуатации и развитию Государственной автоматизированной системы Российской Федерации «Выборы».</w:t>
      </w:r>
    </w:p>
    <w:p w:rsidR="00376296" w:rsidRDefault="00376296">
      <w:pPr>
        <w:spacing w:after="200" w:line="276" w:lineRule="auto"/>
        <w:jc w:val="left"/>
      </w:pPr>
      <w:r>
        <w:br w:type="page"/>
      </w:r>
    </w:p>
    <w:p w:rsidR="00376296" w:rsidRPr="00451C12" w:rsidRDefault="00376296" w:rsidP="00376296">
      <w:pPr>
        <w:tabs>
          <w:tab w:val="left" w:pos="1134"/>
        </w:tabs>
        <w:spacing w:line="360" w:lineRule="auto"/>
        <w:ind w:firstLine="709"/>
        <w:jc w:val="both"/>
      </w:pPr>
      <w:r>
        <w:lastRenderedPageBreak/>
        <w:t>5</w:t>
      </w:r>
      <w:r w:rsidRPr="00451C12">
        <w:t>.</w:t>
      </w:r>
      <w:r w:rsidRPr="00451C12">
        <w:tab/>
      </w:r>
      <w:r w:rsidRPr="008C42C4">
        <w:t>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</w:t>
      </w:r>
      <w:r>
        <w:t>»</w:t>
      </w:r>
      <w:r w:rsidRPr="00451C12">
        <w:t>.</w:t>
      </w:r>
    </w:p>
    <w:p w:rsidR="00883416" w:rsidRPr="00883416" w:rsidRDefault="00883416" w:rsidP="00883416">
      <w:pPr>
        <w:ind w:firstLine="720"/>
        <w:jc w:val="both"/>
        <w:rPr>
          <w:szCs w:val="28"/>
        </w:rPr>
      </w:pPr>
    </w:p>
    <w:tbl>
      <w:tblPr>
        <w:tblW w:w="9468" w:type="dxa"/>
        <w:tblLayout w:type="fixed"/>
        <w:tblLook w:val="0000"/>
      </w:tblPr>
      <w:tblGrid>
        <w:gridCol w:w="5070"/>
        <w:gridCol w:w="4398"/>
      </w:tblGrid>
      <w:tr w:rsidR="00883416" w:rsidRPr="00883416" w:rsidTr="0088341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rPr>
                <w:szCs w:val="28"/>
              </w:rPr>
            </w:pPr>
            <w:r w:rsidRPr="00883416">
              <w:rPr>
                <w:szCs w:val="28"/>
              </w:rPr>
              <w:t>Председатель</w:t>
            </w:r>
            <w:r w:rsidRPr="00883416">
              <w:rPr>
                <w:szCs w:val="28"/>
              </w:rPr>
              <w:br/>
              <w:t>Центральной избирательной комиссии</w:t>
            </w:r>
            <w:r w:rsidRPr="00883416">
              <w:rPr>
                <w:szCs w:val="28"/>
              </w:rPr>
              <w:br/>
              <w:t>Российской Федерации</w:t>
            </w:r>
          </w:p>
          <w:p w:rsidR="00883416" w:rsidRPr="00883416" w:rsidRDefault="00883416" w:rsidP="00883416">
            <w:pPr>
              <w:rPr>
                <w:szCs w:val="28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</w:tc>
      </w:tr>
      <w:tr w:rsidR="00883416" w:rsidRPr="00883416" w:rsidTr="00883416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rPr>
                <w:szCs w:val="28"/>
              </w:rPr>
            </w:pPr>
            <w:r w:rsidRPr="00883416">
              <w:rPr>
                <w:szCs w:val="28"/>
              </w:rPr>
              <w:t>Секретарь</w:t>
            </w:r>
            <w:r w:rsidRPr="00883416">
              <w:rPr>
                <w:szCs w:val="28"/>
              </w:rPr>
              <w:br/>
              <w:t>Центральной избирательной комиссии</w:t>
            </w:r>
            <w:r w:rsidRPr="00883416">
              <w:rPr>
                <w:szCs w:val="28"/>
              </w:rPr>
              <w:br/>
              <w:t>Российской Федерации</w:t>
            </w: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  <w:p w:rsidR="00883416" w:rsidRPr="00883416" w:rsidRDefault="00883416" w:rsidP="00883416">
            <w:pPr>
              <w:jc w:val="right"/>
              <w:rPr>
                <w:szCs w:val="28"/>
              </w:rPr>
            </w:pPr>
          </w:p>
        </w:tc>
      </w:tr>
    </w:tbl>
    <w:p w:rsidR="00B576BD" w:rsidRPr="00A53C03" w:rsidRDefault="007E30FA" w:rsidP="00C61D69">
      <w:pPr>
        <w:pStyle w:val="-1"/>
      </w:pPr>
      <w:r>
        <w:t xml:space="preserve">  </w:t>
      </w:r>
    </w:p>
    <w:sectPr w:rsidR="00B576BD" w:rsidRPr="00A53C03" w:rsidSect="00883416">
      <w:headerReference w:type="even" r:id="rId7"/>
      <w:headerReference w:type="default" r:id="rId8"/>
      <w:footerReference w:type="default" r:id="rId9"/>
      <w:footerReference w:type="first" r:id="rId10"/>
      <w:pgSz w:w="11900" w:h="16840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416" w:rsidRDefault="00883416" w:rsidP="00267255">
      <w:r>
        <w:separator/>
      </w:r>
    </w:p>
  </w:endnote>
  <w:endnote w:type="continuationSeparator" w:id="0">
    <w:p w:rsidR="00883416" w:rsidRDefault="00883416" w:rsidP="00267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D3408D">
    <w:pPr>
      <w:pStyle w:val="a3"/>
    </w:pPr>
    <w:fldSimple w:instr=" FILENAME   \* MERGEFORMAT ">
      <w:r w:rsidR="004916C7">
        <w:rPr>
          <w:noProof/>
        </w:rPr>
        <w:t>k0707002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D3408D">
    <w:pPr>
      <w:pStyle w:val="a3"/>
    </w:pPr>
    <w:fldSimple w:instr=" FILENAME   \* MERGEFORMAT ">
      <w:r w:rsidR="004916C7">
        <w:rPr>
          <w:noProof/>
        </w:rPr>
        <w:t>k0707002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416" w:rsidRDefault="00883416" w:rsidP="00267255">
      <w:r>
        <w:separator/>
      </w:r>
    </w:p>
  </w:footnote>
  <w:footnote w:type="continuationSeparator" w:id="0">
    <w:p w:rsidR="00883416" w:rsidRDefault="00883416" w:rsidP="002672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D3408D" w:rsidP="00883416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83416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83416" w:rsidRDefault="008834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416" w:rsidRDefault="00D3408D" w:rsidP="00883416">
    <w:pPr>
      <w:pStyle w:val="a6"/>
      <w:framePr w:wrap="around" w:vAnchor="text" w:hAnchor="margin" w:xAlign="center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83416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 w:rsidR="004F1D41">
      <w:rPr>
        <w:rStyle w:val="a5"/>
        <w:rFonts w:eastAsia="Calibri"/>
        <w:noProof/>
      </w:rPr>
      <w:t>3</w:t>
    </w:r>
    <w:r>
      <w:rPr>
        <w:rStyle w:val="a5"/>
        <w:rFonts w:eastAsia="Calibri"/>
      </w:rPr>
      <w:fldChar w:fldCharType="end"/>
    </w:r>
  </w:p>
  <w:p w:rsidR="00883416" w:rsidRDefault="0088341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6BD"/>
    <w:rsid w:val="00037354"/>
    <w:rsid w:val="00063F18"/>
    <w:rsid w:val="00083EE3"/>
    <w:rsid w:val="000A5916"/>
    <w:rsid w:val="000A76BD"/>
    <w:rsid w:val="000B29C3"/>
    <w:rsid w:val="000C4DB2"/>
    <w:rsid w:val="000E7821"/>
    <w:rsid w:val="000F30F1"/>
    <w:rsid w:val="001026B4"/>
    <w:rsid w:val="001100F3"/>
    <w:rsid w:val="00134314"/>
    <w:rsid w:val="001354AD"/>
    <w:rsid w:val="00144633"/>
    <w:rsid w:val="00151D26"/>
    <w:rsid w:val="00154679"/>
    <w:rsid w:val="00156EC7"/>
    <w:rsid w:val="0017137A"/>
    <w:rsid w:val="00191565"/>
    <w:rsid w:val="001A2490"/>
    <w:rsid w:val="001A2997"/>
    <w:rsid w:val="001B76BF"/>
    <w:rsid w:val="001C42CE"/>
    <w:rsid w:val="001D6499"/>
    <w:rsid w:val="001E1D1D"/>
    <w:rsid w:val="001E69BF"/>
    <w:rsid w:val="001F143C"/>
    <w:rsid w:val="001F37F8"/>
    <w:rsid w:val="00216A7C"/>
    <w:rsid w:val="002247F8"/>
    <w:rsid w:val="002258E8"/>
    <w:rsid w:val="00227BA1"/>
    <w:rsid w:val="00267255"/>
    <w:rsid w:val="00274B36"/>
    <w:rsid w:val="002A6A48"/>
    <w:rsid w:val="002C24AE"/>
    <w:rsid w:val="002C57BE"/>
    <w:rsid w:val="002D2E39"/>
    <w:rsid w:val="002D5FA4"/>
    <w:rsid w:val="002E15BD"/>
    <w:rsid w:val="002F3767"/>
    <w:rsid w:val="00302AE4"/>
    <w:rsid w:val="00307D82"/>
    <w:rsid w:val="00376296"/>
    <w:rsid w:val="0038356C"/>
    <w:rsid w:val="00383E89"/>
    <w:rsid w:val="00385CF7"/>
    <w:rsid w:val="003E1388"/>
    <w:rsid w:val="003E4B02"/>
    <w:rsid w:val="003E66F5"/>
    <w:rsid w:val="00402524"/>
    <w:rsid w:val="0040570F"/>
    <w:rsid w:val="00416050"/>
    <w:rsid w:val="00424452"/>
    <w:rsid w:val="00427098"/>
    <w:rsid w:val="004315E4"/>
    <w:rsid w:val="004317CF"/>
    <w:rsid w:val="00437FD0"/>
    <w:rsid w:val="0044390B"/>
    <w:rsid w:val="00444D8D"/>
    <w:rsid w:val="004472B0"/>
    <w:rsid w:val="00465E72"/>
    <w:rsid w:val="00475BC9"/>
    <w:rsid w:val="004916C7"/>
    <w:rsid w:val="00494E22"/>
    <w:rsid w:val="004A3659"/>
    <w:rsid w:val="004E547A"/>
    <w:rsid w:val="004F1D41"/>
    <w:rsid w:val="0051089C"/>
    <w:rsid w:val="00510D47"/>
    <w:rsid w:val="005155C7"/>
    <w:rsid w:val="00544ED4"/>
    <w:rsid w:val="00561ADD"/>
    <w:rsid w:val="005716FC"/>
    <w:rsid w:val="00590C1C"/>
    <w:rsid w:val="005A2CA9"/>
    <w:rsid w:val="005E74AF"/>
    <w:rsid w:val="005F003D"/>
    <w:rsid w:val="005F2D87"/>
    <w:rsid w:val="005F550A"/>
    <w:rsid w:val="006523F2"/>
    <w:rsid w:val="00680114"/>
    <w:rsid w:val="006811F0"/>
    <w:rsid w:val="006834B2"/>
    <w:rsid w:val="00687ED1"/>
    <w:rsid w:val="00691518"/>
    <w:rsid w:val="006934E2"/>
    <w:rsid w:val="0072607F"/>
    <w:rsid w:val="00736035"/>
    <w:rsid w:val="007403C8"/>
    <w:rsid w:val="00742342"/>
    <w:rsid w:val="00772A3E"/>
    <w:rsid w:val="00774DFC"/>
    <w:rsid w:val="00785C17"/>
    <w:rsid w:val="007A41C9"/>
    <w:rsid w:val="007C17C0"/>
    <w:rsid w:val="007D713F"/>
    <w:rsid w:val="007E30FA"/>
    <w:rsid w:val="007E5D00"/>
    <w:rsid w:val="007F26EA"/>
    <w:rsid w:val="00802105"/>
    <w:rsid w:val="0080433E"/>
    <w:rsid w:val="00804395"/>
    <w:rsid w:val="00823EB0"/>
    <w:rsid w:val="008367F9"/>
    <w:rsid w:val="008517D8"/>
    <w:rsid w:val="0086618E"/>
    <w:rsid w:val="00883416"/>
    <w:rsid w:val="00892F95"/>
    <w:rsid w:val="008D6B85"/>
    <w:rsid w:val="008E0192"/>
    <w:rsid w:val="008F41B6"/>
    <w:rsid w:val="009131F5"/>
    <w:rsid w:val="00920870"/>
    <w:rsid w:val="00932922"/>
    <w:rsid w:val="00945770"/>
    <w:rsid w:val="009564EE"/>
    <w:rsid w:val="009762CD"/>
    <w:rsid w:val="00995E28"/>
    <w:rsid w:val="00997F19"/>
    <w:rsid w:val="009A78DE"/>
    <w:rsid w:val="009B338F"/>
    <w:rsid w:val="009D0817"/>
    <w:rsid w:val="00A143A9"/>
    <w:rsid w:val="00A2258C"/>
    <w:rsid w:val="00A51444"/>
    <w:rsid w:val="00A5324E"/>
    <w:rsid w:val="00A541ED"/>
    <w:rsid w:val="00A605E9"/>
    <w:rsid w:val="00A729E8"/>
    <w:rsid w:val="00A72DF2"/>
    <w:rsid w:val="00A93135"/>
    <w:rsid w:val="00AD4E73"/>
    <w:rsid w:val="00AE29D2"/>
    <w:rsid w:val="00AE3ABA"/>
    <w:rsid w:val="00B0246D"/>
    <w:rsid w:val="00B218DE"/>
    <w:rsid w:val="00B46C60"/>
    <w:rsid w:val="00B576BD"/>
    <w:rsid w:val="00B63225"/>
    <w:rsid w:val="00B842B0"/>
    <w:rsid w:val="00BD3930"/>
    <w:rsid w:val="00BE4E66"/>
    <w:rsid w:val="00BF0AE7"/>
    <w:rsid w:val="00BF126A"/>
    <w:rsid w:val="00C14436"/>
    <w:rsid w:val="00C24858"/>
    <w:rsid w:val="00C4092F"/>
    <w:rsid w:val="00C542B7"/>
    <w:rsid w:val="00C559E1"/>
    <w:rsid w:val="00C60A18"/>
    <w:rsid w:val="00C61D69"/>
    <w:rsid w:val="00CB4C09"/>
    <w:rsid w:val="00CC3E34"/>
    <w:rsid w:val="00CE727F"/>
    <w:rsid w:val="00CF01B7"/>
    <w:rsid w:val="00CF48B1"/>
    <w:rsid w:val="00CF638F"/>
    <w:rsid w:val="00D044C4"/>
    <w:rsid w:val="00D3408D"/>
    <w:rsid w:val="00D34C04"/>
    <w:rsid w:val="00D37AFD"/>
    <w:rsid w:val="00D469E8"/>
    <w:rsid w:val="00D55FCE"/>
    <w:rsid w:val="00D766EC"/>
    <w:rsid w:val="00D8216C"/>
    <w:rsid w:val="00D87DB0"/>
    <w:rsid w:val="00D908F9"/>
    <w:rsid w:val="00DA426F"/>
    <w:rsid w:val="00DB612B"/>
    <w:rsid w:val="00DB6AE0"/>
    <w:rsid w:val="00DC5C09"/>
    <w:rsid w:val="00DD2CB8"/>
    <w:rsid w:val="00E02593"/>
    <w:rsid w:val="00E07193"/>
    <w:rsid w:val="00E12B2B"/>
    <w:rsid w:val="00E21095"/>
    <w:rsid w:val="00E210F8"/>
    <w:rsid w:val="00E25D60"/>
    <w:rsid w:val="00E308F6"/>
    <w:rsid w:val="00E915C2"/>
    <w:rsid w:val="00EB0AAA"/>
    <w:rsid w:val="00ED5556"/>
    <w:rsid w:val="00EE3EB8"/>
    <w:rsid w:val="00EF6DB2"/>
    <w:rsid w:val="00F00B5A"/>
    <w:rsid w:val="00F119F7"/>
    <w:rsid w:val="00F13445"/>
    <w:rsid w:val="00F22616"/>
    <w:rsid w:val="00F4098C"/>
    <w:rsid w:val="00F554C2"/>
    <w:rsid w:val="00F57650"/>
    <w:rsid w:val="00F821DE"/>
    <w:rsid w:val="00FA0A91"/>
    <w:rsid w:val="00FA4332"/>
    <w:rsid w:val="00FA4521"/>
    <w:rsid w:val="00FB0BD7"/>
    <w:rsid w:val="00FD03E5"/>
    <w:rsid w:val="00FD358A"/>
    <w:rsid w:val="00FE68C1"/>
    <w:rsid w:val="00FE7CB5"/>
    <w:rsid w:val="00FF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576BD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rsid w:val="00B576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page number"/>
    <w:basedOn w:val="a0"/>
    <w:rsid w:val="00B576BD"/>
    <w:rPr>
      <w:rFonts w:ascii="Times New Roman" w:hAnsi="Times New Roman"/>
      <w:sz w:val="22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B576BD"/>
    <w:pPr>
      <w:spacing w:line="360" w:lineRule="auto"/>
      <w:ind w:firstLine="720"/>
      <w:jc w:val="both"/>
    </w:pPr>
    <w:rPr>
      <w:rFonts w:eastAsia="Calibri"/>
      <w:szCs w:val="28"/>
    </w:rPr>
  </w:style>
  <w:style w:type="paragraph" w:styleId="3">
    <w:name w:val="Body Text 3"/>
    <w:basedOn w:val="a"/>
    <w:link w:val="30"/>
    <w:rsid w:val="00B576BD"/>
    <w:pPr>
      <w:spacing w:after="120"/>
      <w:jc w:val="left"/>
    </w:pPr>
    <w:rPr>
      <w:rFonts w:eastAsia="Calibri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576BD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14-15">
    <w:name w:val="текст14-15"/>
    <w:basedOn w:val="a"/>
    <w:rsid w:val="00B576BD"/>
    <w:pPr>
      <w:spacing w:line="360" w:lineRule="auto"/>
      <w:ind w:firstLine="709"/>
      <w:jc w:val="both"/>
    </w:pPr>
    <w:rPr>
      <w:rFonts w:eastAsia="Calibri"/>
      <w:szCs w:val="28"/>
    </w:rPr>
  </w:style>
  <w:style w:type="paragraph" w:styleId="a6">
    <w:name w:val="header"/>
    <w:basedOn w:val="a"/>
    <w:link w:val="a7"/>
    <w:rsid w:val="00B576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576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B0246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B024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043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439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л.14"/>
    <w:basedOn w:val="a"/>
    <w:rsid w:val="00BF0AE7"/>
    <w:rPr>
      <w:rFonts w:ascii="Times New Roman CYR" w:hAnsi="Times New Roman CYR" w:cs="Times New Roman CYR"/>
      <w:b/>
      <w:bCs/>
      <w:szCs w:val="28"/>
    </w:rPr>
  </w:style>
  <w:style w:type="paragraph" w:customStyle="1" w:styleId="14-150">
    <w:name w:val="14-15"/>
    <w:basedOn w:val="a"/>
    <w:uiPriority w:val="99"/>
    <w:rsid w:val="00BF0AE7"/>
    <w:pPr>
      <w:spacing w:line="360" w:lineRule="auto"/>
      <w:ind w:firstLine="709"/>
      <w:jc w:val="both"/>
    </w:pPr>
  </w:style>
  <w:style w:type="paragraph" w:customStyle="1" w:styleId="-15">
    <w:name w:val="Т-1.5"/>
    <w:basedOn w:val="a"/>
    <w:uiPriority w:val="99"/>
    <w:rsid w:val="00883416"/>
    <w:pPr>
      <w:autoSpaceDE w:val="0"/>
      <w:autoSpaceDN w:val="0"/>
      <w:spacing w:line="360" w:lineRule="auto"/>
      <w:ind w:firstLine="720"/>
      <w:jc w:val="both"/>
    </w:pPr>
    <w:rPr>
      <w:szCs w:val="28"/>
    </w:rPr>
  </w:style>
  <w:style w:type="paragraph" w:styleId="ac">
    <w:name w:val="List Paragraph"/>
    <w:basedOn w:val="a"/>
    <w:uiPriority w:val="34"/>
    <w:qFormat/>
    <w:rsid w:val="00376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BE92C-B1C8-477E-8F48-31C62C8EB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chuvina</dc:creator>
  <cp:lastModifiedBy>user</cp:lastModifiedBy>
  <cp:revision>3</cp:revision>
  <cp:lastPrinted>2020-07-29T07:33:00Z</cp:lastPrinted>
  <dcterms:created xsi:type="dcterms:W3CDTF">2020-07-29T13:55:00Z</dcterms:created>
  <dcterms:modified xsi:type="dcterms:W3CDTF">2020-07-29T17:25:00Z</dcterms:modified>
</cp:coreProperties>
</file>